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2C" w:rsidRPr="0028362C" w:rsidRDefault="0028362C" w:rsidP="0028362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4"/>
          <w:kern w:val="36"/>
          <w:sz w:val="43"/>
          <w:szCs w:val="43"/>
        </w:rPr>
      </w:pPr>
      <w:r w:rsidRPr="0028362C">
        <w:rPr>
          <w:rFonts w:ascii="Arial" w:eastAsia="Times New Roman" w:hAnsi="Arial" w:cs="Arial"/>
          <w:b/>
          <w:bCs/>
          <w:color w:val="000000"/>
          <w:spacing w:val="4"/>
          <w:kern w:val="36"/>
          <w:sz w:val="43"/>
          <w:szCs w:val="43"/>
        </w:rPr>
        <w:t>Приказ Министерства образования и науки Российской Федерации (</w:t>
      </w:r>
      <w:proofErr w:type="spellStart"/>
      <w:r w:rsidRPr="0028362C">
        <w:rPr>
          <w:rFonts w:ascii="Arial" w:eastAsia="Times New Roman" w:hAnsi="Arial" w:cs="Arial"/>
          <w:b/>
          <w:bCs/>
          <w:color w:val="000000"/>
          <w:spacing w:val="4"/>
          <w:kern w:val="36"/>
          <w:sz w:val="43"/>
          <w:szCs w:val="43"/>
        </w:rPr>
        <w:t>Минобрнауки</w:t>
      </w:r>
      <w:proofErr w:type="spellEnd"/>
      <w:r w:rsidRPr="0028362C">
        <w:rPr>
          <w:rFonts w:ascii="Arial" w:eastAsia="Times New Roman" w:hAnsi="Arial" w:cs="Arial"/>
          <w:b/>
          <w:bCs/>
          <w:color w:val="000000"/>
          <w:spacing w:val="4"/>
          <w:kern w:val="36"/>
          <w:sz w:val="43"/>
          <w:szCs w:val="43"/>
        </w:rPr>
        <w:t xml:space="preserve"> России) от 24 марта 2010 г. № 209 "О порядке аттестации педагогических работников государственных и муниципальных образовательных учреждений"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2"/>
          <w:szCs w:val="32"/>
        </w:rPr>
      </w:pPr>
      <w:r w:rsidRPr="0028362C">
        <w:rPr>
          <w:rFonts w:ascii="Arial" w:eastAsia="Times New Roman" w:hAnsi="Arial" w:cs="Arial"/>
          <w:b/>
          <w:bCs/>
          <w:color w:val="000000"/>
          <w:spacing w:val="4"/>
          <w:sz w:val="32"/>
          <w:szCs w:val="32"/>
        </w:rPr>
        <w:t>Зарегистрирован в Минюсте РФ 26 апреля 2010 г.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Arial" w:eastAsia="Times New Roman" w:hAnsi="Arial" w:cs="Arial"/>
          <w:color w:val="000000"/>
          <w:spacing w:val="4"/>
          <w:sz w:val="32"/>
          <w:szCs w:val="32"/>
        </w:rPr>
      </w:pPr>
      <w:r w:rsidRPr="0028362C">
        <w:rPr>
          <w:rFonts w:ascii="Arial" w:eastAsia="Times New Roman" w:hAnsi="Arial" w:cs="Arial"/>
          <w:b/>
          <w:bCs/>
          <w:color w:val="000000"/>
          <w:spacing w:val="4"/>
          <w:sz w:val="32"/>
          <w:szCs w:val="32"/>
        </w:rPr>
        <w:t>Регистрационный № 16999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№ 280 (Собрание законодательства Российской Федерации, 2004, № 25, ст. 2562; 2005, № 15, Ст. 1350; 2006, № 18 ст. 2007; 2008, № 25 ст. 2990; № 34 ст. 3938; № 42, ст. 4825; №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46, ст. 5337; № 48, ст. 5619; 2009, № 3, ст. 378; № 6, ст. 738; № 14, ст. 1662), </w:t>
      </w: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приказываю: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1. 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4.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Признать утратившим силу с 1 января 2011 г. приказ Министерства образования Российской Федерации от 26 июня 2000 г. № 1908 "Об утверждении Положения о порядке аттестации педагогических и руководящих работников государственных и муниципальных 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образовательных учреждений" (зарегистрирован Министерством юстиции Российской Федерации 24 июля 2000 г., регистрационный № 2322.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Бюллетень нормативных актов федеральных органов исполнительной власти, 2000, № 32).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5.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Контроль за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исполнением настоящего приказа возложить на заместителя Министра Калину И.И.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Министр А. </w:t>
      </w:r>
      <w:proofErr w:type="spellStart"/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Фурсенко</w:t>
      </w:r>
      <w:proofErr w:type="spellEnd"/>
    </w:p>
    <w:p w:rsidR="0028362C" w:rsidRPr="0028362C" w:rsidRDefault="0028362C" w:rsidP="0028362C">
      <w:pPr>
        <w:spacing w:after="395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  <w:u w:val="single"/>
        </w:rPr>
        <w:t>Приложение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I. Общие положения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1. 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vertAlign w:val="superscript"/>
        </w:rPr>
        <w:t>1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 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vertAlign w:val="superscript"/>
        </w:rPr>
        <w:t>2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2. Аттестация проводится в целях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установления соответствия уровня квалификации педагогических работников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3. Основными задачами аттестации являются: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культуры, личностного профессионального роста, использования ими современных педагогических технологий;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повышение эффективности и качества педагогического труда;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выявление перспектив использования потенциальных возможностей педагогических работников;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определение необходимости повышения квалификации педагогических работников;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обеспечение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дифференциации уровня оплаты труда педагогических работников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II. Формирование аттестационных комиссий, их состав и порядок работы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5.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6.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7. Для проведения аттестации с целью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установления соответствия уровня квалификации педагогического работника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9. Заседание аттестационной комиссии считается правомочным, если на нем присутствуют не менее двух третей ее членов.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10. Педагогический работник имеет право лично присутствовать при его аттестации на заседании аттестационной комиссии, о чем письменно 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15.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3.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III. Порядок аттестации педагогических </w:t>
      </w:r>
      <w:proofErr w:type="gramStart"/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работников</w:t>
      </w:r>
      <w:proofErr w:type="gramEnd"/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с целью подтверждения соответствия занимаемой должности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18. Аттестации не подлежат: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педагогические работники, проработавшие в занимаемой должности менее двух лет;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19. Основанием для проведения аттестации является представление работодателя (далее - представление).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позднее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с даты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позднее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чем за месяц до ее начала.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22. Педагогические работники в ходе аттестации проходят квалификационные испытания в письменной форме по вопросам, 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связанным с осуществлением ими педагогической деятельности по занимаемой должности.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23. По результатам аттестации педагогического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работника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соответствует занимаемой должности (указывается должность работника);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не соответствует занимаемой должности (указывается должность работника).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быть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расторгнут в соответствии с пунктом 3 части 1 статьи 81 Трудового кодекса Российской Федерации3.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vertAlign w:val="superscript"/>
        </w:rPr>
        <w:t>3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).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30. Первая квалификационная категория может быть установлена педагогическим работникам, которые: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31. Высшая квалификационная категория может быть установлена педагогическим работникам, которые: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имеют установленную первую квалификационную категорию;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lastRenderedPageBreak/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32. По результатам аттестации аттестационная комиссия принимает одно из следующих решений: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vertAlign w:val="superscript"/>
        </w:rPr>
        <w:lastRenderedPageBreak/>
        <w:t>1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 К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№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№ 11731. </w:t>
      </w: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"Российская газета", 2008, №113).</w:t>
      </w:r>
      <w:proofErr w:type="gramEnd"/>
    </w:p>
    <w:p w:rsidR="0028362C" w:rsidRPr="0028362C" w:rsidRDefault="0028362C" w:rsidP="0028362C">
      <w:pPr>
        <w:spacing w:after="395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proofErr w:type="gramStart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vertAlign w:val="superscript"/>
        </w:rPr>
        <w:t>2</w:t>
      </w:r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 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№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№ 14772, Бюллетень нормативных</w:t>
      </w:r>
      <w:proofErr w:type="gramEnd"/>
      <w:r w:rsidRPr="0028362C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актов федеральных органов исполнительной власти, № 40, 5 октября 2009 г.).</w:t>
      </w:r>
    </w:p>
    <w:p w:rsidR="00675E72" w:rsidRPr="0028362C" w:rsidRDefault="00675E72" w:rsidP="0028362C">
      <w:pPr>
        <w:rPr>
          <w:rFonts w:ascii="Times New Roman" w:hAnsi="Times New Roman" w:cs="Times New Roman"/>
          <w:sz w:val="32"/>
          <w:szCs w:val="32"/>
        </w:rPr>
      </w:pPr>
    </w:p>
    <w:sectPr w:rsidR="00675E72" w:rsidRPr="0028362C" w:rsidSect="0039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E72"/>
    <w:rsid w:val="0028362C"/>
    <w:rsid w:val="0039071C"/>
    <w:rsid w:val="00675E72"/>
    <w:rsid w:val="009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2"/>
  </w:style>
  <w:style w:type="paragraph" w:styleId="1">
    <w:name w:val="heading 1"/>
    <w:basedOn w:val="a"/>
    <w:link w:val="10"/>
    <w:uiPriority w:val="9"/>
    <w:qFormat/>
    <w:rsid w:val="0028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403">
          <w:marLeft w:val="0"/>
          <w:marRight w:val="0"/>
          <w:marTop w:val="493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885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7587">
              <w:marLeft w:val="0"/>
              <w:marRight w:val="0"/>
              <w:marTop w:val="0"/>
              <w:marBottom w:val="0"/>
              <w:divBdr>
                <w:top w:val="none" w:sz="0" w:space="2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2017-10-23T09:28:00Z</cp:lastPrinted>
  <dcterms:created xsi:type="dcterms:W3CDTF">2017-10-25T06:56:00Z</dcterms:created>
  <dcterms:modified xsi:type="dcterms:W3CDTF">2017-10-25T06:56:00Z</dcterms:modified>
</cp:coreProperties>
</file>